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F66F2" w14:textId="77777777" w:rsidR="00825D41" w:rsidRPr="006D0EEC" w:rsidRDefault="00825D41" w:rsidP="00825D4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430D3379" w14:textId="77777777" w:rsidR="00825D41" w:rsidRDefault="00825D41" w:rsidP="00825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Pr="00835DC3">
        <w:rPr>
          <w:rFonts w:ascii="Times New Roman" w:hAnsi="Times New Roman" w:cs="Times New Roman"/>
          <w:b/>
          <w:bCs/>
          <w:sz w:val="24"/>
          <w:szCs w:val="24"/>
        </w:rPr>
        <w:t>SKUODO RAJONO SAVIVALDYBĖS TARYBOS SPRENDIMO PROJEKTO</w:t>
      </w:r>
    </w:p>
    <w:p w14:paraId="6C7C6F9D" w14:textId="519F5645" w:rsidR="00825D41" w:rsidRDefault="00825D41" w:rsidP="00825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533A00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DĖL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SKUODO RAJONO SAVIVALDYBĖS</w:t>
      </w:r>
      <w:r w:rsidR="00A52620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TARYBOS 2024 M. BIRŽELIO 27 D. SPRENDIMO NR. T9-130 „DĖL SKUODO RAJONO SAVIVALDYBĖS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BŪSTO IR SOCIALINIO BŪSTO NUOMOS TVARKOS APRAŠO</w:t>
      </w:r>
      <w:r w:rsidR="00F7339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PATVIRTINIMO</w:t>
      </w:r>
      <w:r w:rsidR="00A52620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“ PAKEITIMO</w:t>
      </w:r>
    </w:p>
    <w:p w14:paraId="7CD2BEE3" w14:textId="77777777" w:rsidR="00825D41" w:rsidRPr="00B758D9" w:rsidRDefault="00825D41" w:rsidP="00825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</w:p>
    <w:p w14:paraId="3BF1F730" w14:textId="600B2557" w:rsidR="00825D41" w:rsidRPr="00482ECE" w:rsidRDefault="00825D41" w:rsidP="00482ECE">
      <w:pPr>
        <w:pStyle w:val="Sraopastraipa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82EC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51487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lapkričio</w:t>
      </w:r>
      <w:r w:rsidR="006412B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18 </w:t>
      </w:r>
      <w:r w:rsidRPr="00482EC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 Nr. T10-</w:t>
      </w:r>
      <w:r w:rsidR="006412B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231</w:t>
      </w:r>
    </w:p>
    <w:p w14:paraId="305F1EC3" w14:textId="77777777" w:rsidR="00482ECE" w:rsidRDefault="00825D41" w:rsidP="00482E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58FF106C" w14:textId="77777777" w:rsidR="00482ECE" w:rsidRDefault="00482ECE" w:rsidP="00482E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C744C85" w14:textId="77777777" w:rsidR="007D7C8C" w:rsidRPr="00BE3CFE" w:rsidRDefault="00482ECE" w:rsidP="00A649DC">
      <w:pPr>
        <w:spacing w:after="0"/>
        <w:ind w:firstLine="1276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BE3CFE">
        <w:rPr>
          <w:rFonts w:asciiTheme="majorBidi" w:hAnsiTheme="majorBidi" w:cstheme="majorBidi"/>
          <w:b/>
          <w:bCs/>
          <w:sz w:val="24"/>
          <w:szCs w:val="24"/>
          <w:lang w:val="lt-LT"/>
        </w:rPr>
        <w:tab/>
        <w:t>1.</w:t>
      </w:r>
      <w:r w:rsidR="00D45394" w:rsidRPr="00BE3CFE">
        <w:rPr>
          <w:rFonts w:asciiTheme="majorBidi" w:hAnsiTheme="majorBidi" w:cstheme="majorBidi"/>
          <w:b/>
          <w:bCs/>
          <w:sz w:val="24"/>
          <w:szCs w:val="24"/>
          <w:lang w:val="lt-LT"/>
        </w:rPr>
        <w:t>Parengto sprendimo projekto tikslai, uždaviniai.</w:t>
      </w:r>
      <w:r w:rsidR="00D45394" w:rsidRPr="00BE3CFE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</w:p>
    <w:p w14:paraId="5F94DFA7" w14:textId="50FE89FB" w:rsidR="001B1FDA" w:rsidRPr="00BE3CFE" w:rsidRDefault="001B1FDA" w:rsidP="00A649DC">
      <w:pPr>
        <w:spacing w:after="0"/>
        <w:ind w:firstLine="1276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BE3CFE">
        <w:rPr>
          <w:rFonts w:asciiTheme="majorBidi" w:hAnsiTheme="majorBidi" w:cstheme="majorBidi"/>
          <w:sz w:val="24"/>
          <w:szCs w:val="24"/>
          <w:lang w:val="lt-LT"/>
        </w:rPr>
        <w:t xml:space="preserve">Skuodo rajono savivaldybės būsto ir socialinio būsto </w:t>
      </w:r>
      <w:r w:rsidR="0051487D">
        <w:rPr>
          <w:rFonts w:asciiTheme="majorBidi" w:hAnsiTheme="majorBidi" w:cstheme="majorBidi"/>
          <w:sz w:val="24"/>
          <w:szCs w:val="24"/>
          <w:lang w:val="lt-LT"/>
        </w:rPr>
        <w:t xml:space="preserve">nuomos </w:t>
      </w:r>
      <w:r w:rsidRPr="00BE3CFE">
        <w:rPr>
          <w:rFonts w:asciiTheme="majorBidi" w:hAnsiTheme="majorBidi" w:cstheme="majorBidi"/>
          <w:sz w:val="24"/>
          <w:szCs w:val="24"/>
          <w:lang w:val="lt-LT"/>
        </w:rPr>
        <w:t>komisija</w:t>
      </w:r>
      <w:r w:rsidR="00F01A11" w:rsidRPr="00BE3CFE">
        <w:rPr>
          <w:rFonts w:asciiTheme="majorBidi" w:hAnsiTheme="majorBidi" w:cstheme="majorBidi"/>
          <w:sz w:val="24"/>
          <w:szCs w:val="24"/>
          <w:lang w:val="lt-LT"/>
        </w:rPr>
        <w:t xml:space="preserve"> (toliau – Komisija)</w:t>
      </w:r>
      <w:r w:rsidRPr="00BE3CFE">
        <w:rPr>
          <w:rFonts w:asciiTheme="majorBidi" w:hAnsiTheme="majorBidi" w:cstheme="majorBidi"/>
          <w:sz w:val="24"/>
          <w:szCs w:val="24"/>
          <w:lang w:val="lt-LT"/>
        </w:rPr>
        <w:t xml:space="preserve">, pagal </w:t>
      </w:r>
      <w:r w:rsidR="00F01A11" w:rsidRPr="00BE3CFE">
        <w:rPr>
          <w:rFonts w:asciiTheme="majorBidi" w:hAnsiTheme="majorBidi" w:cstheme="majorBidi"/>
          <w:sz w:val="24"/>
          <w:szCs w:val="24"/>
          <w:lang w:val="lt-LT"/>
        </w:rPr>
        <w:t xml:space="preserve">2024 m. birželio 27 d. Skuodo rajono savivaldybės tarybos sprendimu Nr. T9-130 patvirtintą </w:t>
      </w:r>
      <w:r w:rsidRPr="00BE3CFE">
        <w:rPr>
          <w:rFonts w:asciiTheme="majorBidi" w:hAnsiTheme="majorBidi" w:cstheme="majorBidi"/>
          <w:sz w:val="24"/>
          <w:szCs w:val="24"/>
          <w:lang w:val="lt-LT"/>
        </w:rPr>
        <w:t>Skuodo rajono savivaldybės būsto ir socialinio būsto nuomos tvarkos a</w:t>
      </w:r>
      <w:r w:rsidR="00F01A11" w:rsidRPr="00BE3CFE">
        <w:rPr>
          <w:rFonts w:asciiTheme="majorBidi" w:hAnsiTheme="majorBidi" w:cstheme="majorBidi"/>
          <w:sz w:val="24"/>
          <w:szCs w:val="24"/>
          <w:lang w:val="lt-LT"/>
        </w:rPr>
        <w:t>p</w:t>
      </w:r>
      <w:r w:rsidRPr="00BE3CFE">
        <w:rPr>
          <w:rFonts w:asciiTheme="majorBidi" w:hAnsiTheme="majorBidi" w:cstheme="majorBidi"/>
          <w:sz w:val="24"/>
          <w:szCs w:val="24"/>
          <w:lang w:val="lt-LT"/>
        </w:rPr>
        <w:t>rašo</w:t>
      </w:r>
      <w:r w:rsidR="009032FF">
        <w:rPr>
          <w:rFonts w:asciiTheme="majorBidi" w:hAnsiTheme="majorBidi" w:cstheme="majorBidi"/>
          <w:sz w:val="24"/>
          <w:szCs w:val="24"/>
          <w:lang w:val="lt-LT"/>
        </w:rPr>
        <w:t xml:space="preserve"> (toliau -Aprašas)</w:t>
      </w:r>
      <w:r w:rsidRPr="00BE3CFE">
        <w:rPr>
          <w:rFonts w:asciiTheme="majorBidi" w:hAnsiTheme="majorBidi" w:cstheme="majorBidi"/>
          <w:sz w:val="24"/>
          <w:szCs w:val="24"/>
          <w:lang w:val="lt-LT"/>
        </w:rPr>
        <w:t xml:space="preserve"> 6 punktą </w:t>
      </w:r>
      <w:r w:rsidR="00F01A11" w:rsidRPr="00BE3CFE">
        <w:rPr>
          <w:rFonts w:asciiTheme="majorBidi" w:hAnsiTheme="majorBidi" w:cstheme="majorBidi"/>
          <w:sz w:val="24"/>
          <w:szCs w:val="24"/>
          <w:lang w:val="lt-LT"/>
        </w:rPr>
        <w:t xml:space="preserve">yra </w:t>
      </w:r>
      <w:r w:rsidRPr="00BE3CFE">
        <w:rPr>
          <w:rFonts w:asciiTheme="majorBidi" w:hAnsiTheme="majorBidi" w:cstheme="majorBidi"/>
          <w:sz w:val="24"/>
          <w:szCs w:val="24"/>
          <w:lang w:val="lt-LT"/>
        </w:rPr>
        <w:t>sudaryta i</w:t>
      </w:r>
      <w:r w:rsidR="006A7AA6">
        <w:rPr>
          <w:rFonts w:asciiTheme="majorBidi" w:hAnsiTheme="majorBidi" w:cstheme="majorBidi"/>
          <w:sz w:val="24"/>
          <w:szCs w:val="24"/>
          <w:lang w:val="lt-LT"/>
        </w:rPr>
        <w:t>š</w:t>
      </w:r>
      <w:r w:rsidRPr="00BE3CFE">
        <w:rPr>
          <w:rFonts w:asciiTheme="majorBidi" w:hAnsiTheme="majorBidi" w:cstheme="majorBidi"/>
          <w:sz w:val="24"/>
          <w:szCs w:val="24"/>
          <w:lang w:val="lt-LT"/>
        </w:rPr>
        <w:t xml:space="preserve"> penkių narių. </w:t>
      </w:r>
      <w:r w:rsidR="00F01A11" w:rsidRPr="00BE3CFE">
        <w:rPr>
          <w:rFonts w:asciiTheme="majorBidi" w:hAnsiTheme="majorBidi" w:cstheme="majorBidi"/>
          <w:sz w:val="24"/>
          <w:szCs w:val="24"/>
          <w:lang w:val="lt-LT"/>
        </w:rPr>
        <w:t>Komisijoje svarstomi klausimai susiję su Skuodo rajono savivaldybės būsto fondu ir socialinio būsto, kaip Savivaldybės būsto fondo dalimi</w:t>
      </w:r>
      <w:r w:rsidR="00BE3CFE" w:rsidRPr="00BE3CFE">
        <w:rPr>
          <w:rFonts w:asciiTheme="majorBidi" w:hAnsiTheme="majorBidi" w:cstheme="majorBidi"/>
          <w:sz w:val="24"/>
          <w:szCs w:val="24"/>
          <w:lang w:val="lt-LT"/>
        </w:rPr>
        <w:t>, todėl į komisijos sudėtį yra reikalinga įtraukti dar vieną narį iš Statybos, investicijų ir turto valdymo skyriaus.</w:t>
      </w:r>
    </w:p>
    <w:p w14:paraId="221B1664" w14:textId="6F22CFA2" w:rsidR="005676D2" w:rsidRPr="00BE3CFE" w:rsidRDefault="005676D2" w:rsidP="00D824B8">
      <w:pPr>
        <w:spacing w:after="0"/>
        <w:ind w:firstLine="1276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BE3CFE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lt-LT"/>
        </w:rPr>
        <w:t xml:space="preserve">Nuo 2024 m. liepos </w:t>
      </w:r>
      <w:r w:rsidR="001B1FDA" w:rsidRPr="00BE3CFE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lt-LT"/>
        </w:rPr>
        <w:t>1</w:t>
      </w:r>
      <w:r w:rsidRPr="00BE3CFE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lt-LT"/>
        </w:rPr>
        <w:t xml:space="preserve"> d. įsigaliojo Lietuvos Respublikos paramos būstui įsigyti ar išsinuomoti įstatymo Nr. XII-1215 </w:t>
      </w:r>
      <w:r w:rsidR="001B1FDA" w:rsidRPr="00BE3CFE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lt-LT"/>
        </w:rPr>
        <w:t xml:space="preserve">12, 13 ir 16 </w:t>
      </w:r>
      <w:r w:rsidRPr="00BE3CFE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lt-LT"/>
        </w:rPr>
        <w:t xml:space="preserve">straipsnių pakeitimo įstatymas. Atsižvelgus į </w:t>
      </w:r>
      <w:r w:rsidR="0051487D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lt-LT"/>
        </w:rPr>
        <w:t>į</w:t>
      </w:r>
      <w:r w:rsidRPr="00BE3CFE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lt-LT"/>
        </w:rPr>
        <w:t>statymo nuostatas, parengtas</w:t>
      </w:r>
      <w:r w:rsidR="001B1FDA" w:rsidRPr="00BE3CFE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lt-LT"/>
        </w:rPr>
        <w:t xml:space="preserve"> Skuodo</w:t>
      </w:r>
      <w:r w:rsidRPr="00BE3CFE">
        <w:rPr>
          <w:rFonts w:asciiTheme="majorBidi" w:hAnsiTheme="majorBidi" w:cstheme="majorBidi"/>
          <w:color w:val="000000"/>
          <w:sz w:val="24"/>
          <w:szCs w:val="24"/>
          <w:lang w:val="lt-LT"/>
        </w:rPr>
        <w:t xml:space="preserve"> rajono savivaldybės būsto ir socialinio būsto nuomos tvarkos aprašo, patvirtinto </w:t>
      </w:r>
      <w:r w:rsidR="001B1FDA" w:rsidRPr="00BE3CFE">
        <w:rPr>
          <w:rFonts w:asciiTheme="majorBidi" w:hAnsiTheme="majorBidi" w:cstheme="majorBidi"/>
          <w:color w:val="000000"/>
          <w:sz w:val="24"/>
          <w:szCs w:val="24"/>
          <w:lang w:val="lt-LT"/>
        </w:rPr>
        <w:t>Skuodo</w:t>
      </w:r>
      <w:r w:rsidRPr="00BE3CFE">
        <w:rPr>
          <w:rFonts w:asciiTheme="majorBidi" w:hAnsiTheme="majorBidi" w:cstheme="majorBidi"/>
          <w:color w:val="000000"/>
          <w:sz w:val="24"/>
          <w:szCs w:val="24"/>
          <w:lang w:val="lt-LT"/>
        </w:rPr>
        <w:t xml:space="preserve"> rajono savivaldybės tarybos 20</w:t>
      </w:r>
      <w:r w:rsidR="001B1FDA" w:rsidRPr="00BE3CFE">
        <w:rPr>
          <w:rFonts w:asciiTheme="majorBidi" w:hAnsiTheme="majorBidi" w:cstheme="majorBidi"/>
          <w:color w:val="000000"/>
          <w:sz w:val="24"/>
          <w:szCs w:val="24"/>
          <w:lang w:val="lt-LT"/>
        </w:rPr>
        <w:t>24</w:t>
      </w:r>
      <w:r w:rsidRPr="00BE3CFE">
        <w:rPr>
          <w:rFonts w:asciiTheme="majorBidi" w:hAnsiTheme="majorBidi" w:cstheme="majorBidi"/>
          <w:color w:val="000000"/>
          <w:sz w:val="24"/>
          <w:szCs w:val="24"/>
          <w:lang w:val="lt-LT"/>
        </w:rPr>
        <w:t xml:space="preserve"> m. </w:t>
      </w:r>
      <w:r w:rsidR="001B1FDA" w:rsidRPr="00BE3CFE">
        <w:rPr>
          <w:rFonts w:asciiTheme="majorBidi" w:hAnsiTheme="majorBidi" w:cstheme="majorBidi"/>
          <w:color w:val="000000"/>
          <w:sz w:val="24"/>
          <w:szCs w:val="24"/>
          <w:lang w:val="lt-LT"/>
        </w:rPr>
        <w:t>birželio 27</w:t>
      </w:r>
      <w:r w:rsidRPr="00BE3CFE">
        <w:rPr>
          <w:rFonts w:asciiTheme="majorBidi" w:hAnsiTheme="majorBidi" w:cstheme="majorBidi"/>
          <w:color w:val="000000"/>
          <w:sz w:val="24"/>
          <w:szCs w:val="24"/>
          <w:lang w:val="lt-LT"/>
        </w:rPr>
        <w:t xml:space="preserve">  d. sprendimu Nr. </w:t>
      </w:r>
      <w:r w:rsidR="001B1FDA" w:rsidRPr="00BE3CFE">
        <w:rPr>
          <w:rFonts w:asciiTheme="majorBidi" w:hAnsiTheme="majorBidi" w:cstheme="majorBidi"/>
          <w:color w:val="000000"/>
          <w:sz w:val="24"/>
          <w:szCs w:val="24"/>
          <w:lang w:val="lt-LT"/>
        </w:rPr>
        <w:t>T9-130 25 punkto pakeitimas.</w:t>
      </w:r>
    </w:p>
    <w:p w14:paraId="241DF78E" w14:textId="56EFB6E3" w:rsidR="00A649DC" w:rsidRPr="009032FF" w:rsidRDefault="009032FF" w:rsidP="00A649DC">
      <w:pPr>
        <w:spacing w:after="0" w:line="240" w:lineRule="auto"/>
        <w:ind w:firstLine="1247"/>
        <w:contextualSpacing/>
        <w:jc w:val="both"/>
        <w:rPr>
          <w:rFonts w:asciiTheme="majorBidi" w:eastAsia="Times New Roman" w:hAnsiTheme="majorBidi" w:cstheme="majorBidi"/>
          <w:bCs/>
          <w:sz w:val="24"/>
          <w:szCs w:val="24"/>
          <w:lang w:val="lt-LT"/>
        </w:rPr>
      </w:pPr>
      <w:r w:rsidRPr="009032FF">
        <w:rPr>
          <w:rFonts w:asciiTheme="majorBidi" w:eastAsia="Times New Roman" w:hAnsiTheme="majorBidi" w:cstheme="majorBidi"/>
          <w:bCs/>
          <w:sz w:val="24"/>
          <w:szCs w:val="24"/>
          <w:lang w:val="lt-LT"/>
        </w:rPr>
        <w:t>Aprašo 16 punkte</w:t>
      </w:r>
      <w:r>
        <w:rPr>
          <w:rFonts w:asciiTheme="majorBidi" w:eastAsia="Times New Roman" w:hAnsiTheme="majorBidi" w:cstheme="majorBidi"/>
          <w:bCs/>
          <w:sz w:val="24"/>
          <w:szCs w:val="24"/>
          <w:lang w:val="lt-LT"/>
        </w:rPr>
        <w:t xml:space="preserve"> ištaisyta</w:t>
      </w:r>
      <w:r w:rsidRPr="009032FF">
        <w:rPr>
          <w:rFonts w:asciiTheme="majorBidi" w:eastAsia="Times New Roman" w:hAnsiTheme="majorBidi" w:cstheme="majorBidi"/>
          <w:bCs/>
          <w:sz w:val="24"/>
          <w:szCs w:val="24"/>
          <w:lang w:val="lt-LT"/>
        </w:rPr>
        <w:t xml:space="preserve"> techninė klaida.</w:t>
      </w:r>
    </w:p>
    <w:p w14:paraId="752B7391" w14:textId="77777777" w:rsidR="009032FF" w:rsidRDefault="009032FF" w:rsidP="00A649DC">
      <w:pPr>
        <w:spacing w:after="0" w:line="240" w:lineRule="auto"/>
        <w:ind w:firstLine="1247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</w:p>
    <w:p w14:paraId="4B756975" w14:textId="4547F915" w:rsidR="00A649DC" w:rsidRPr="00BE3CFE" w:rsidRDefault="00482ECE" w:rsidP="00A649DC">
      <w:pPr>
        <w:spacing w:after="0" w:line="240" w:lineRule="auto"/>
        <w:ind w:firstLine="1247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  <w:r w:rsidRPr="00BE3CFE">
        <w:rPr>
          <w:rFonts w:asciiTheme="majorBidi" w:eastAsia="Times New Roman" w:hAnsiTheme="majorBidi" w:cstheme="majorBidi"/>
          <w:b/>
          <w:sz w:val="24"/>
          <w:szCs w:val="24"/>
          <w:lang w:val="lt-LT"/>
        </w:rPr>
        <w:t xml:space="preserve">2. Siūlomos teisinio reguliavimo nuostatos. </w:t>
      </w:r>
    </w:p>
    <w:p w14:paraId="2048AC56" w14:textId="185BCD49" w:rsidR="00482ECE" w:rsidRDefault="00482ECE" w:rsidP="00A649DC">
      <w:pPr>
        <w:spacing w:after="0" w:line="240" w:lineRule="auto"/>
        <w:ind w:firstLine="1247"/>
        <w:contextualSpacing/>
        <w:jc w:val="both"/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</w:pPr>
      <w:r w:rsidRPr="00BE3CFE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Sprendimo projektas parengtas vadovaujantis Lietuvos Respublikos vietos savivaldos įstatymo </w:t>
      </w:r>
      <w:r w:rsidR="00F37D02" w:rsidRPr="00BE3CFE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15 straipsnio 2 dalies 23 punktu, Lietuvos Respublikos paramos būstui įsigyti ar išsinuomoti įstatym</w:t>
      </w:r>
      <w:r w:rsidR="00A35B55" w:rsidRPr="00BE3CFE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o 4</w:t>
      </w:r>
      <w:r w:rsidR="00602A75" w:rsidRPr="00BE3CFE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 </w:t>
      </w:r>
      <w:r w:rsidR="00A35B55" w:rsidRPr="00BE3CFE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straipsnio 4</w:t>
      </w:r>
      <w:r w:rsidR="001D7F4C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 </w:t>
      </w:r>
      <w:r w:rsidR="001D7F4C" w:rsidRPr="001D7F4C">
        <w:rPr>
          <w:rFonts w:asciiTheme="majorBidi" w:hAnsiTheme="majorBidi" w:cstheme="majorBidi"/>
          <w:strike/>
          <w:kern w:val="2"/>
          <w:sz w:val="24"/>
          <w:szCs w:val="24"/>
          <w:lang w:val="lt-LT"/>
          <w14:ligatures w14:val="standardContextual"/>
        </w:rPr>
        <w:t>punktu</w:t>
      </w:r>
      <w:r w:rsidR="00A35B55" w:rsidRPr="00BE3CFE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 </w:t>
      </w:r>
      <w:r w:rsidR="007F1AE5" w:rsidRPr="001D7F4C">
        <w:rPr>
          <w:rFonts w:asciiTheme="majorBidi" w:hAnsiTheme="majorBidi" w:cstheme="majorBidi"/>
          <w:b/>
          <w:bCs/>
          <w:kern w:val="2"/>
          <w:sz w:val="24"/>
          <w:szCs w:val="24"/>
          <w:lang w:val="lt-LT"/>
          <w14:ligatures w14:val="standardContextual"/>
        </w:rPr>
        <w:t>dalimi</w:t>
      </w:r>
      <w:r w:rsidR="00602A75" w:rsidRPr="00BE3CFE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. </w:t>
      </w:r>
    </w:p>
    <w:p w14:paraId="3FF59E5F" w14:textId="04C78FAD" w:rsidR="00BE3CFE" w:rsidRDefault="00184B1E" w:rsidP="00A649DC">
      <w:pPr>
        <w:spacing w:after="0" w:line="240" w:lineRule="auto"/>
        <w:ind w:firstLine="1247"/>
        <w:contextualSpacing/>
        <w:jc w:val="both"/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</w:pPr>
      <w:r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2024 m. birželio 25 d. </w:t>
      </w:r>
      <w:r w:rsidR="00BE3CFE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Lietuvos </w:t>
      </w:r>
      <w:r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R</w:t>
      </w:r>
      <w:r w:rsidR="00BE3CFE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espublikos paramos būstui įsigyti ar išsinuomoti įstatymo Nr. XII-1215 12,13 ir 16 straipsnių pakeitimo įstatymu </w:t>
      </w:r>
      <w:r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Nr. XIV-2834.</w:t>
      </w:r>
    </w:p>
    <w:p w14:paraId="4CA59118" w14:textId="77777777" w:rsidR="00BE3CFE" w:rsidRDefault="00BE3CFE" w:rsidP="00A649DC">
      <w:pPr>
        <w:spacing w:after="0" w:line="240" w:lineRule="auto"/>
        <w:ind w:firstLine="1247"/>
        <w:contextualSpacing/>
        <w:jc w:val="both"/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</w:pPr>
    </w:p>
    <w:p w14:paraId="1F8E6A4D" w14:textId="77777777" w:rsidR="00A649DC" w:rsidRDefault="00602A75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E3CFE">
        <w:rPr>
          <w:rFonts w:asciiTheme="majorBidi" w:eastAsia="Times New Roman" w:hAnsiTheme="majorBidi" w:cstheme="majorBidi"/>
          <w:b/>
          <w:bCs/>
          <w:sz w:val="24"/>
          <w:szCs w:val="24"/>
          <w:lang w:val="lt-LT"/>
        </w:rPr>
        <w:t>3. Laukiami rezultatai</w:t>
      </w:r>
      <w:r w:rsidRPr="00602A7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.</w:t>
      </w:r>
    </w:p>
    <w:p w14:paraId="1D94F8A5" w14:textId="4136F5CF" w:rsidR="00BE3CFE" w:rsidRDefault="00A649DC" w:rsidP="00BE3CFE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37D0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Patvirtinus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Skuodo</w:t>
      </w:r>
      <w:r w:rsidRPr="00F37D0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rajono savivaldybės būsto ir socialinio būsto nuomos tvarkos apraš</w:t>
      </w:r>
      <w:r w:rsidR="009032FF">
        <w:rPr>
          <w:rFonts w:ascii="Times New Roman" w:eastAsia="Times New Roman" w:hAnsi="Times New Roman" w:cs="Times New Roman"/>
          <w:sz w:val="24"/>
          <w:szCs w:val="24"/>
          <w:lang w:val="lt-LT"/>
        </w:rPr>
        <w:t>o pakeitimus</w:t>
      </w:r>
      <w:r w:rsidRPr="00F37D0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jis atitiks </w:t>
      </w:r>
      <w:r w:rsidR="009B78E1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Respublikos paramos būstui įsigyti ar išsinuomoti į</w:t>
      </w:r>
      <w:r w:rsidRPr="00F37D0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statymo </w:t>
      </w:r>
      <w:r w:rsidR="009B78E1">
        <w:rPr>
          <w:rFonts w:ascii="Times New Roman" w:eastAsia="Times New Roman" w:hAnsi="Times New Roman" w:cs="Times New Roman"/>
          <w:sz w:val="24"/>
          <w:szCs w:val="24"/>
          <w:lang w:val="lt-LT"/>
        </w:rPr>
        <w:t>nuostatas</w:t>
      </w:r>
      <w:r w:rsidRPr="00F37D0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BE3CFE" w:rsidRPr="00BE3CFE">
        <w:rPr>
          <w:rFonts w:asciiTheme="majorBidi" w:hAnsiTheme="majorBidi" w:cstheme="majorBidi"/>
          <w:sz w:val="24"/>
          <w:szCs w:val="24"/>
          <w:lang w:val="lt-LT"/>
        </w:rPr>
        <w:t xml:space="preserve">Skuodo rajono savivaldybės būsto ir socialinio būsto </w:t>
      </w:r>
      <w:r w:rsidR="0051487D">
        <w:rPr>
          <w:rFonts w:asciiTheme="majorBidi" w:hAnsiTheme="majorBidi" w:cstheme="majorBidi"/>
          <w:sz w:val="24"/>
          <w:szCs w:val="24"/>
          <w:lang w:val="lt-LT"/>
        </w:rPr>
        <w:t xml:space="preserve">nuomos </w:t>
      </w:r>
      <w:r w:rsidR="00BE3CFE" w:rsidRPr="00BE3CFE">
        <w:rPr>
          <w:rFonts w:asciiTheme="majorBidi" w:hAnsiTheme="majorBidi" w:cstheme="majorBidi"/>
          <w:sz w:val="24"/>
          <w:szCs w:val="24"/>
          <w:lang w:val="lt-LT"/>
        </w:rPr>
        <w:t>komisij</w:t>
      </w:r>
      <w:r w:rsidR="00BE3CFE">
        <w:rPr>
          <w:rFonts w:asciiTheme="majorBidi" w:hAnsiTheme="majorBidi" w:cstheme="majorBidi"/>
          <w:sz w:val="24"/>
          <w:szCs w:val="24"/>
          <w:lang w:val="lt-LT"/>
        </w:rPr>
        <w:t xml:space="preserve">os darbas vyks efektyviau. </w:t>
      </w:r>
    </w:p>
    <w:p w14:paraId="50077BCB" w14:textId="77777777" w:rsidR="00BE3CFE" w:rsidRDefault="00BE3CFE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7A35ED8A" w14:textId="781B7293" w:rsidR="00A649DC" w:rsidRPr="00A649DC" w:rsidRDefault="00A649DC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649D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4. Lėšų poreikis sprendimui įgyvendinti.</w:t>
      </w:r>
    </w:p>
    <w:p w14:paraId="4A008955" w14:textId="506592AF" w:rsidR="00A649DC" w:rsidRDefault="00A649DC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papildomų lėšų nereikės.</w:t>
      </w:r>
    </w:p>
    <w:p w14:paraId="4B3BBD0C" w14:textId="77777777" w:rsidR="00A649DC" w:rsidRDefault="00A649DC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96460B1" w14:textId="2A20E69C" w:rsidR="00A649DC" w:rsidRPr="00A649DC" w:rsidRDefault="00A649DC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649D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5.Sprendimo projekto autorius ir (ar) autorių grupė.</w:t>
      </w:r>
    </w:p>
    <w:p w14:paraId="7340F4DC" w14:textId="77777777" w:rsidR="00F7339F" w:rsidRDefault="008D2179" w:rsidP="008D2179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Rengėjos</w:t>
      </w:r>
      <w:r w:rsidR="00F7339F">
        <w:rPr>
          <w:rFonts w:ascii="Times New Roman" w:eastAsia="Times New Roman" w:hAnsi="Times New Roman" w:cs="Times New Roman"/>
          <w:sz w:val="24"/>
          <w:szCs w:val="24"/>
          <w:lang w:val="lt-LT"/>
        </w:rPr>
        <w:t>:</w:t>
      </w:r>
    </w:p>
    <w:p w14:paraId="11E59621" w14:textId="2FBD391F" w:rsidR="00F7339F" w:rsidRPr="00F7339F" w:rsidRDefault="00A649DC" w:rsidP="00F7339F">
      <w:pPr>
        <w:pStyle w:val="Sraopastraip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7339F">
        <w:rPr>
          <w:rFonts w:ascii="Times New Roman" w:eastAsia="Times New Roman" w:hAnsi="Times New Roman" w:cs="Times New Roman"/>
          <w:sz w:val="24"/>
          <w:szCs w:val="24"/>
          <w:lang w:val="lt-LT"/>
        </w:rPr>
        <w:t>Socialinės paramos skyriaus vedėja Rasa Noreikienė</w:t>
      </w:r>
      <w:r w:rsidR="00F7339F" w:rsidRPr="00F7339F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151881D1" w14:textId="322F7139" w:rsidR="00A649DC" w:rsidRPr="00F7339F" w:rsidRDefault="00A649DC" w:rsidP="00F7339F">
      <w:pPr>
        <w:pStyle w:val="Sraopastraip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7339F">
        <w:rPr>
          <w:rFonts w:ascii="Times New Roman" w:eastAsia="Times New Roman" w:hAnsi="Times New Roman" w:cs="Times New Roman"/>
          <w:sz w:val="24"/>
          <w:szCs w:val="24"/>
          <w:lang w:val="lt-LT"/>
        </w:rPr>
        <w:t>Socialinės paramos skyriaus vyriausioji specialistė Raivara Bendikienė.</w:t>
      </w:r>
    </w:p>
    <w:p w14:paraId="78965174" w14:textId="77777777" w:rsidR="00A649DC" w:rsidRPr="00A649DC" w:rsidRDefault="00A649DC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69226293" w14:textId="77777777" w:rsidR="00EC17A2" w:rsidRPr="00825D41" w:rsidRDefault="00EC17A2">
      <w:pPr>
        <w:rPr>
          <w:lang w:val="lt-LT"/>
        </w:rPr>
      </w:pPr>
    </w:p>
    <w:sectPr w:rsidR="00EC17A2" w:rsidRPr="00825D41" w:rsidSect="00825D41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7E2C7" w14:textId="77777777" w:rsidR="00F830E8" w:rsidRDefault="00F830E8">
      <w:pPr>
        <w:spacing w:after="0" w:line="240" w:lineRule="auto"/>
      </w:pPr>
      <w:r>
        <w:separator/>
      </w:r>
    </w:p>
  </w:endnote>
  <w:endnote w:type="continuationSeparator" w:id="0">
    <w:p w14:paraId="61AE23C6" w14:textId="77777777" w:rsidR="00F830E8" w:rsidRDefault="00F83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7DE7C" w14:textId="77777777" w:rsidR="00F830E8" w:rsidRDefault="00F830E8">
      <w:pPr>
        <w:spacing w:after="0" w:line="240" w:lineRule="auto"/>
      </w:pPr>
      <w:r>
        <w:separator/>
      </w:r>
    </w:p>
  </w:footnote>
  <w:footnote w:type="continuationSeparator" w:id="0">
    <w:p w14:paraId="38855871" w14:textId="77777777" w:rsidR="00F830E8" w:rsidRDefault="00F83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979E2" w14:textId="202F9DFC" w:rsidR="008E1AAC" w:rsidRPr="006412BF" w:rsidRDefault="006412BF" w:rsidP="002C3014">
    <w:pPr>
      <w:pStyle w:val="Antrats"/>
      <w:jc w:val="right"/>
      <w:rPr>
        <w:rFonts w:ascii="Times New Roman" w:hAnsi="Times New Roman" w:cs="Times New Roman"/>
        <w:b/>
        <w:bCs/>
        <w:i/>
        <w:iCs/>
        <w:sz w:val="24"/>
        <w:szCs w:val="24"/>
        <w:lang w:val="lt-LT"/>
      </w:rPr>
    </w:pPr>
    <w:r w:rsidRPr="006412BF">
      <w:rPr>
        <w:rFonts w:ascii="Times New Roman" w:hAnsi="Times New Roman" w:cs="Times New Roman"/>
        <w:b/>
        <w:bCs/>
        <w:i/>
        <w:iCs/>
        <w:sz w:val="24"/>
        <w:szCs w:val="24"/>
        <w:lang w:val="lt-LT"/>
      </w:rPr>
      <w:t>Patikslintas variantas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267BB7"/>
    <w:multiLevelType w:val="hybridMultilevel"/>
    <w:tmpl w:val="375AE1F8"/>
    <w:lvl w:ilvl="0" w:tplc="9C26C67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28381A85"/>
    <w:multiLevelType w:val="hybridMultilevel"/>
    <w:tmpl w:val="08F2A8AE"/>
    <w:lvl w:ilvl="0" w:tplc="701AFB8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9749E1"/>
    <w:multiLevelType w:val="hybridMultilevel"/>
    <w:tmpl w:val="9A506128"/>
    <w:lvl w:ilvl="0" w:tplc="E0E0897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73583B5E"/>
    <w:multiLevelType w:val="hybridMultilevel"/>
    <w:tmpl w:val="C56EA6D0"/>
    <w:lvl w:ilvl="0" w:tplc="E396990C">
      <w:start w:val="2024"/>
      <w:numFmt w:val="decimal"/>
      <w:lvlText w:val="%1"/>
      <w:lvlJc w:val="left"/>
      <w:pPr>
        <w:ind w:left="861" w:hanging="50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778775">
    <w:abstractNumId w:val="0"/>
  </w:num>
  <w:num w:numId="2" w16cid:durableId="1515067531">
    <w:abstractNumId w:val="1"/>
  </w:num>
  <w:num w:numId="3" w16cid:durableId="1046947301">
    <w:abstractNumId w:val="3"/>
  </w:num>
  <w:num w:numId="4" w16cid:durableId="1849090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2C"/>
    <w:rsid w:val="000839AA"/>
    <w:rsid w:val="000B7F85"/>
    <w:rsid w:val="00184B1E"/>
    <w:rsid w:val="00185E04"/>
    <w:rsid w:val="001B1FDA"/>
    <w:rsid w:val="001D7F4C"/>
    <w:rsid w:val="002B332C"/>
    <w:rsid w:val="00482ECE"/>
    <w:rsid w:val="004B696C"/>
    <w:rsid w:val="005001A4"/>
    <w:rsid w:val="0051487D"/>
    <w:rsid w:val="005676D2"/>
    <w:rsid w:val="00593687"/>
    <w:rsid w:val="005E53BD"/>
    <w:rsid w:val="00602A75"/>
    <w:rsid w:val="006412BF"/>
    <w:rsid w:val="006A7AA6"/>
    <w:rsid w:val="007D7C8C"/>
    <w:rsid w:val="007F1AE5"/>
    <w:rsid w:val="00825D41"/>
    <w:rsid w:val="00855CB8"/>
    <w:rsid w:val="008D2179"/>
    <w:rsid w:val="008E1AAC"/>
    <w:rsid w:val="009032FF"/>
    <w:rsid w:val="00975636"/>
    <w:rsid w:val="009B78E1"/>
    <w:rsid w:val="009F128E"/>
    <w:rsid w:val="00A35B55"/>
    <w:rsid w:val="00A52620"/>
    <w:rsid w:val="00A649DC"/>
    <w:rsid w:val="00A70C17"/>
    <w:rsid w:val="00A943EB"/>
    <w:rsid w:val="00AA7308"/>
    <w:rsid w:val="00B53A83"/>
    <w:rsid w:val="00BE3CFE"/>
    <w:rsid w:val="00C853F6"/>
    <w:rsid w:val="00C915BC"/>
    <w:rsid w:val="00CB2916"/>
    <w:rsid w:val="00D37EA8"/>
    <w:rsid w:val="00D45394"/>
    <w:rsid w:val="00D824B8"/>
    <w:rsid w:val="00E51264"/>
    <w:rsid w:val="00EC17A2"/>
    <w:rsid w:val="00F01A11"/>
    <w:rsid w:val="00F2677F"/>
    <w:rsid w:val="00F37D02"/>
    <w:rsid w:val="00F7339F"/>
    <w:rsid w:val="00F830E8"/>
    <w:rsid w:val="00FA2DE7"/>
    <w:rsid w:val="00FF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BA3F9"/>
  <w15:chartTrackingRefBased/>
  <w15:docId w15:val="{F90C4259-383B-43CD-81C8-A5C90F5A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25D41"/>
    <w:rPr>
      <w:kern w:val="0"/>
      <w:lang w:val="en-US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825D41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25D41"/>
    <w:rPr>
      <w:kern w:val="0"/>
      <w:lang w:val="en-US"/>
      <w14:ligatures w14:val="none"/>
    </w:rPr>
  </w:style>
  <w:style w:type="paragraph" w:styleId="Betarp">
    <w:name w:val="No Spacing"/>
    <w:uiPriority w:val="1"/>
    <w:qFormat/>
    <w:rsid w:val="00825D41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styleId="Sraopastraipa">
    <w:name w:val="List Paragraph"/>
    <w:basedOn w:val="prastasis"/>
    <w:uiPriority w:val="34"/>
    <w:qFormat/>
    <w:rsid w:val="00D45394"/>
    <w:pPr>
      <w:ind w:left="720"/>
      <w:contextualSpacing/>
    </w:pPr>
  </w:style>
  <w:style w:type="paragraph" w:styleId="Porat">
    <w:name w:val="footer"/>
    <w:basedOn w:val="prastasis"/>
    <w:link w:val="PoratDiagrama"/>
    <w:uiPriority w:val="99"/>
    <w:unhideWhenUsed/>
    <w:rsid w:val="00641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412BF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0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Raivara Bendikienė</dc:creator>
  <cp:keywords/>
  <dc:description/>
  <cp:lastModifiedBy>Sadauskienė, Dalia</cp:lastModifiedBy>
  <cp:revision>3</cp:revision>
  <cp:lastPrinted>2024-11-11T11:08:00Z</cp:lastPrinted>
  <dcterms:created xsi:type="dcterms:W3CDTF">2024-11-22T07:46:00Z</dcterms:created>
  <dcterms:modified xsi:type="dcterms:W3CDTF">2024-11-22T07:47:00Z</dcterms:modified>
</cp:coreProperties>
</file>